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9E90" w14:textId="64FDB5CE" w:rsidR="005A0907" w:rsidRPr="005C5E17" w:rsidRDefault="005A0907" w:rsidP="005A0907">
      <w:pPr>
        <w:pStyle w:val="Head"/>
      </w:pPr>
      <w:bookmarkStart w:id="0" w:name="_Toc168500028"/>
      <w:bookmarkStart w:id="1" w:name="_Toc168500141"/>
      <w:bookmarkStart w:id="2" w:name="_Toc168500498"/>
      <w:r w:rsidRPr="005C5E17">
        <w:t xml:space="preserve">Appendix </w:t>
      </w:r>
      <w:r>
        <w:t>I</w:t>
      </w:r>
      <w:r w:rsidRPr="005C5E17">
        <w:t xml:space="preserve">: Mapping to </w:t>
      </w:r>
      <w:proofErr w:type="spellStart"/>
      <w:r w:rsidRPr="005C5E17">
        <w:t>OfS</w:t>
      </w:r>
      <w:proofErr w:type="spellEnd"/>
      <w:r w:rsidRPr="005C5E17">
        <w:t xml:space="preserve"> </w:t>
      </w:r>
      <w:bookmarkStart w:id="3" w:name="Quality_and_standards_conditions"/>
      <w:bookmarkEnd w:id="3"/>
      <w:r w:rsidRPr="005C5E17">
        <w:t>Quality</w:t>
      </w:r>
      <w:r w:rsidRPr="005C5E17">
        <w:rPr>
          <w:spacing w:val="-5"/>
        </w:rPr>
        <w:t xml:space="preserve"> </w:t>
      </w:r>
      <w:r w:rsidRPr="005C5E17">
        <w:t>and</w:t>
      </w:r>
      <w:r w:rsidRPr="005C5E17">
        <w:rPr>
          <w:spacing w:val="-6"/>
        </w:rPr>
        <w:t xml:space="preserve"> S</w:t>
      </w:r>
      <w:r w:rsidRPr="005C5E17">
        <w:t>tandards</w:t>
      </w:r>
      <w:r w:rsidRPr="005C5E17">
        <w:rPr>
          <w:spacing w:val="-4"/>
        </w:rPr>
        <w:t xml:space="preserve"> </w:t>
      </w:r>
      <w:bookmarkStart w:id="4" w:name="Condition_B1:_Academic_experience"/>
      <w:bookmarkEnd w:id="4"/>
      <w:r w:rsidRPr="005C5E17">
        <w:t>Condition</w:t>
      </w:r>
      <w:r w:rsidRPr="005C5E17">
        <w:rPr>
          <w:spacing w:val="-6"/>
        </w:rPr>
        <w:t xml:space="preserve"> </w:t>
      </w:r>
      <w:r w:rsidRPr="005C5E17">
        <w:t>B1:</w:t>
      </w:r>
      <w:r w:rsidRPr="005C5E17">
        <w:rPr>
          <w:spacing w:val="-6"/>
        </w:rPr>
        <w:t xml:space="preserve"> </w:t>
      </w:r>
      <w:r w:rsidRPr="005C5E17">
        <w:t>Academic</w:t>
      </w:r>
      <w:r w:rsidRPr="005C5E17">
        <w:rPr>
          <w:spacing w:val="-4"/>
        </w:rPr>
        <w:t xml:space="preserve"> </w:t>
      </w:r>
      <w:r w:rsidRPr="005C5E17">
        <w:rPr>
          <w:spacing w:val="-2"/>
        </w:rPr>
        <w:t>experience</w:t>
      </w:r>
      <w:bookmarkEnd w:id="0"/>
      <w:bookmarkEnd w:id="1"/>
      <w:bookmarkEnd w:id="2"/>
    </w:p>
    <w:p w14:paraId="1D69F56C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16"/>
          <w:szCs w:val="16"/>
        </w:rPr>
      </w:pPr>
    </w:p>
    <w:p w14:paraId="04F8F47F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20"/>
          <w:szCs w:val="20"/>
        </w:rPr>
      </w:pPr>
      <w:proofErr w:type="spellStart"/>
      <w:r w:rsidRPr="006C4916">
        <w:rPr>
          <w:rFonts w:ascii="Arial" w:hAnsi="Arial" w:cs="Arial"/>
          <w:spacing w:val="-2"/>
          <w:sz w:val="20"/>
          <w:szCs w:val="20"/>
        </w:rPr>
        <w:t>OfS</w:t>
      </w:r>
      <w:proofErr w:type="spellEnd"/>
      <w:r w:rsidRPr="006C4916">
        <w:rPr>
          <w:rFonts w:ascii="Arial" w:hAnsi="Arial" w:cs="Arial"/>
          <w:spacing w:val="-2"/>
          <w:sz w:val="20"/>
          <w:szCs w:val="20"/>
        </w:rPr>
        <w:t xml:space="preserve"> Condition B1 Applies to the Quality of HE provided in any form – including via collaborative methods (B1.1) and states that providers must ensure that the students registered on each higher education course receive a “</w:t>
      </w:r>
      <w:r w:rsidRPr="006C4916">
        <w:rPr>
          <w:rFonts w:ascii="Arial" w:hAnsi="Arial" w:cs="Arial"/>
          <w:b/>
          <w:bCs/>
          <w:spacing w:val="-2"/>
          <w:sz w:val="20"/>
          <w:szCs w:val="20"/>
        </w:rPr>
        <w:t>high quality academic experience</w:t>
      </w:r>
      <w:r w:rsidRPr="006C4916">
        <w:rPr>
          <w:rFonts w:ascii="Arial" w:hAnsi="Arial" w:cs="Arial"/>
          <w:spacing w:val="-2"/>
          <w:sz w:val="20"/>
          <w:szCs w:val="20"/>
        </w:rPr>
        <w:t>” (B1.2). Courses are defined as undergraduate and postgraduate provision, including research, individual modules or any provision that leads to the award of university credit.</w:t>
      </w:r>
    </w:p>
    <w:p w14:paraId="5DC871D2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16"/>
          <w:szCs w:val="16"/>
        </w:rPr>
      </w:pPr>
    </w:p>
    <w:p w14:paraId="6DC35C47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20"/>
          <w:szCs w:val="20"/>
        </w:rPr>
      </w:pPr>
      <w:r w:rsidRPr="006C4916">
        <w:rPr>
          <w:rFonts w:ascii="Arial" w:hAnsi="Arial" w:cs="Arial"/>
          <w:spacing w:val="-2"/>
          <w:sz w:val="20"/>
          <w:szCs w:val="20"/>
        </w:rPr>
        <w:t xml:space="preserve">B1.3 outlines that </w:t>
      </w:r>
      <w:proofErr w:type="gramStart"/>
      <w:r w:rsidRPr="006C4916">
        <w:rPr>
          <w:rFonts w:ascii="Arial" w:hAnsi="Arial" w:cs="Arial"/>
          <w:spacing w:val="-2"/>
          <w:sz w:val="20"/>
          <w:szCs w:val="20"/>
        </w:rPr>
        <w:t>in order to</w:t>
      </w:r>
      <w:proofErr w:type="gramEnd"/>
      <w:r w:rsidRPr="006C4916">
        <w:rPr>
          <w:rFonts w:ascii="Arial" w:hAnsi="Arial" w:cs="Arial"/>
          <w:spacing w:val="-2"/>
          <w:sz w:val="20"/>
          <w:szCs w:val="20"/>
        </w:rPr>
        <w:t xml:space="preserve"> provide a </w:t>
      </w:r>
      <w:r w:rsidRPr="006C4916">
        <w:rPr>
          <w:rFonts w:ascii="Arial" w:hAnsi="Arial" w:cs="Arial"/>
          <w:b/>
          <w:bCs/>
          <w:spacing w:val="-2"/>
          <w:sz w:val="20"/>
          <w:szCs w:val="20"/>
        </w:rPr>
        <w:t>“high quality academic experience”</w:t>
      </w:r>
      <w:r w:rsidRPr="006C4916">
        <w:rPr>
          <w:rFonts w:ascii="Arial" w:hAnsi="Arial" w:cs="Arial"/>
          <w:spacing w:val="-2"/>
          <w:sz w:val="20"/>
          <w:szCs w:val="20"/>
        </w:rPr>
        <w:t xml:space="preserve"> HEIs must ensure that each higher education course:</w:t>
      </w:r>
    </w:p>
    <w:p w14:paraId="7AB80B92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16"/>
          <w:szCs w:val="16"/>
        </w:rPr>
      </w:pPr>
    </w:p>
    <w:p w14:paraId="01A0E2F1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20"/>
          <w:szCs w:val="20"/>
        </w:rPr>
      </w:pPr>
      <w:r w:rsidRPr="006C4916">
        <w:rPr>
          <w:rFonts w:ascii="Arial" w:hAnsi="Arial" w:cs="Arial"/>
          <w:spacing w:val="-2"/>
          <w:sz w:val="20"/>
          <w:szCs w:val="20"/>
        </w:rPr>
        <w:t xml:space="preserve">Is </w:t>
      </w:r>
      <w:proofErr w:type="gramStart"/>
      <w:r w:rsidRPr="006C4916">
        <w:rPr>
          <w:rFonts w:ascii="Arial" w:hAnsi="Arial" w:cs="Arial"/>
          <w:b/>
          <w:bCs/>
          <w:spacing w:val="-2"/>
          <w:sz w:val="20"/>
          <w:szCs w:val="20"/>
        </w:rPr>
        <w:t>up-to-date</w:t>
      </w:r>
      <w:proofErr w:type="gramEnd"/>
    </w:p>
    <w:p w14:paraId="142EF79E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20"/>
          <w:szCs w:val="20"/>
        </w:rPr>
      </w:pPr>
      <w:r w:rsidRPr="006C4916">
        <w:rPr>
          <w:rFonts w:ascii="Arial" w:hAnsi="Arial" w:cs="Arial"/>
          <w:spacing w:val="-2"/>
          <w:sz w:val="20"/>
          <w:szCs w:val="20"/>
        </w:rPr>
        <w:t xml:space="preserve">Provides </w:t>
      </w:r>
      <w:r w:rsidRPr="006C4916">
        <w:rPr>
          <w:rFonts w:ascii="Arial" w:hAnsi="Arial" w:cs="Arial"/>
          <w:b/>
          <w:bCs/>
          <w:spacing w:val="-2"/>
          <w:sz w:val="20"/>
          <w:szCs w:val="20"/>
        </w:rPr>
        <w:t>educational challenge</w:t>
      </w:r>
    </w:p>
    <w:p w14:paraId="68DE277D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20"/>
          <w:szCs w:val="20"/>
        </w:rPr>
      </w:pPr>
      <w:r w:rsidRPr="006C4916">
        <w:rPr>
          <w:rFonts w:ascii="Arial" w:hAnsi="Arial" w:cs="Arial"/>
          <w:spacing w:val="-2"/>
          <w:sz w:val="20"/>
          <w:szCs w:val="20"/>
        </w:rPr>
        <w:t xml:space="preserve">Is </w:t>
      </w:r>
      <w:r w:rsidRPr="006C4916">
        <w:rPr>
          <w:rFonts w:ascii="Arial" w:hAnsi="Arial" w:cs="Arial"/>
          <w:b/>
          <w:bCs/>
          <w:spacing w:val="-2"/>
          <w:sz w:val="20"/>
          <w:szCs w:val="20"/>
        </w:rPr>
        <w:t>coherent</w:t>
      </w:r>
    </w:p>
    <w:p w14:paraId="2D9DC981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20"/>
          <w:szCs w:val="20"/>
        </w:rPr>
      </w:pPr>
      <w:r w:rsidRPr="006C4916">
        <w:rPr>
          <w:rFonts w:ascii="Arial" w:hAnsi="Arial" w:cs="Arial"/>
          <w:spacing w:val="-2"/>
          <w:sz w:val="20"/>
          <w:szCs w:val="20"/>
        </w:rPr>
        <w:t xml:space="preserve">Is </w:t>
      </w:r>
      <w:r w:rsidRPr="006C4916">
        <w:rPr>
          <w:rFonts w:ascii="Arial" w:hAnsi="Arial" w:cs="Arial"/>
          <w:b/>
          <w:bCs/>
          <w:spacing w:val="-2"/>
          <w:sz w:val="20"/>
          <w:szCs w:val="20"/>
        </w:rPr>
        <w:t>effectively delivered</w:t>
      </w:r>
    </w:p>
    <w:p w14:paraId="194828FE" w14:textId="77777777" w:rsidR="005A0907" w:rsidRPr="006C4916" w:rsidRDefault="005A0907" w:rsidP="005A0907">
      <w:pPr>
        <w:pStyle w:val="NoSpacing"/>
        <w:rPr>
          <w:rFonts w:ascii="Arial" w:hAnsi="Arial" w:cs="Arial"/>
          <w:spacing w:val="-2"/>
          <w:sz w:val="20"/>
          <w:szCs w:val="20"/>
        </w:rPr>
      </w:pPr>
      <w:r w:rsidRPr="006C4916">
        <w:rPr>
          <w:rFonts w:ascii="Arial" w:hAnsi="Arial" w:cs="Arial"/>
          <w:spacing w:val="-2"/>
          <w:sz w:val="20"/>
          <w:szCs w:val="20"/>
        </w:rPr>
        <w:t xml:space="preserve">As appropriate to the subject matter of the course, requires students to develop </w:t>
      </w:r>
      <w:r w:rsidRPr="006C4916">
        <w:rPr>
          <w:rFonts w:ascii="Arial" w:hAnsi="Arial" w:cs="Arial"/>
          <w:b/>
          <w:bCs/>
          <w:spacing w:val="-2"/>
          <w:sz w:val="20"/>
          <w:szCs w:val="20"/>
        </w:rPr>
        <w:t>relevant skills</w:t>
      </w:r>
      <w:r w:rsidRPr="006C4916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0059448F" w14:textId="77777777" w:rsidR="005A0907" w:rsidRPr="006C4916" w:rsidRDefault="005A0907" w:rsidP="005A0907">
      <w:pPr>
        <w:pStyle w:val="BodyText"/>
        <w:spacing w:before="322"/>
        <w:rPr>
          <w:spacing w:val="-2"/>
          <w:sz w:val="20"/>
          <w:szCs w:val="20"/>
        </w:rPr>
      </w:pPr>
      <w:r w:rsidRPr="006C4916">
        <w:rPr>
          <w:spacing w:val="-2"/>
          <w:sz w:val="20"/>
          <w:szCs w:val="20"/>
        </w:rPr>
        <w:t xml:space="preserve">The following table outlines how the university ensures that students receive a </w:t>
      </w:r>
      <w:proofErr w:type="gramStart"/>
      <w:r w:rsidRPr="006C4916">
        <w:rPr>
          <w:spacing w:val="-2"/>
          <w:sz w:val="20"/>
          <w:szCs w:val="20"/>
        </w:rPr>
        <w:t>high quality</w:t>
      </w:r>
      <w:proofErr w:type="gramEnd"/>
      <w:r w:rsidRPr="006C4916">
        <w:rPr>
          <w:spacing w:val="-2"/>
          <w:sz w:val="20"/>
          <w:szCs w:val="20"/>
        </w:rPr>
        <w:t xml:space="preserve"> academic experience” as contained within B1.3 via its Quality Assurance processes.</w:t>
      </w: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093"/>
        <w:gridCol w:w="4027"/>
        <w:gridCol w:w="1896"/>
      </w:tblGrid>
      <w:tr w:rsidR="005A0907" w:rsidRPr="006C4916" w14:paraId="348F6A24" w14:textId="77777777" w:rsidTr="00DD48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2D5" w14:textId="77777777" w:rsidR="005A0907" w:rsidRPr="006C4916" w:rsidRDefault="005A0907" w:rsidP="00DD484F">
            <w:pPr>
              <w:pStyle w:val="BodyText"/>
              <w:spacing w:before="322"/>
              <w:jc w:val="center"/>
              <w:rPr>
                <w:b/>
                <w:bCs/>
                <w:color w:val="002453"/>
                <w:spacing w:val="-2"/>
                <w:sz w:val="20"/>
                <w:szCs w:val="20"/>
                <w:lang w:val="en-US"/>
              </w:rPr>
            </w:pPr>
            <w:r w:rsidRPr="006C4916">
              <w:rPr>
                <w:b/>
                <w:bCs/>
                <w:color w:val="002453"/>
                <w:spacing w:val="-2"/>
                <w:sz w:val="20"/>
                <w:szCs w:val="20"/>
                <w:lang w:val="en-US"/>
              </w:rPr>
              <w:t>B1.3 Definitions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111E" w14:textId="77777777" w:rsidR="005A0907" w:rsidRPr="006C4916" w:rsidRDefault="005A0907" w:rsidP="00DD484F">
            <w:pPr>
              <w:pStyle w:val="BodyText"/>
              <w:spacing w:before="322"/>
              <w:jc w:val="center"/>
              <w:rPr>
                <w:b/>
                <w:bCs/>
                <w:color w:val="002453"/>
                <w:spacing w:val="-2"/>
                <w:sz w:val="20"/>
                <w:szCs w:val="20"/>
                <w:lang w:val="en-US"/>
              </w:rPr>
            </w:pPr>
            <w:r w:rsidRPr="006C4916">
              <w:rPr>
                <w:b/>
                <w:bCs/>
                <w:color w:val="002453"/>
                <w:spacing w:val="-2"/>
                <w:sz w:val="20"/>
                <w:szCs w:val="20"/>
                <w:lang w:val="en-US"/>
              </w:rPr>
              <w:t>Examples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B158" w14:textId="77777777" w:rsidR="005A0907" w:rsidRPr="006C4916" w:rsidRDefault="005A0907" w:rsidP="00DD484F">
            <w:pPr>
              <w:pStyle w:val="BodyText"/>
              <w:spacing w:before="322"/>
              <w:jc w:val="center"/>
              <w:rPr>
                <w:b/>
                <w:bCs/>
                <w:color w:val="002453"/>
                <w:spacing w:val="-2"/>
                <w:sz w:val="20"/>
                <w:szCs w:val="20"/>
                <w:lang w:val="en-US"/>
              </w:rPr>
            </w:pPr>
            <w:r w:rsidRPr="006C4916">
              <w:rPr>
                <w:b/>
                <w:bCs/>
                <w:color w:val="002453"/>
                <w:spacing w:val="-2"/>
                <w:sz w:val="20"/>
                <w:szCs w:val="20"/>
                <w:lang w:val="en-US"/>
              </w:rPr>
              <w:t>Relevant University Quality Process</w:t>
            </w:r>
          </w:p>
        </w:tc>
      </w:tr>
      <w:tr w:rsidR="005A0907" w:rsidRPr="006C4916" w14:paraId="4BB99F86" w14:textId="77777777" w:rsidTr="00DD48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380" w14:textId="77777777" w:rsidR="005A0907" w:rsidRPr="006C4916" w:rsidRDefault="005A0907" w:rsidP="00DD48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gramStart"/>
            <w:r w:rsidRPr="006C4916">
              <w:rPr>
                <w:rFonts w:ascii="Arial" w:hAnsi="Arial" w:cs="Arial"/>
                <w:b/>
                <w:sz w:val="20"/>
                <w:szCs w:val="20"/>
                <w:lang w:val="en-US"/>
              </w:rPr>
              <w:t>up-to-date</w:t>
            </w:r>
            <w:proofErr w:type="gramEnd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” means representative of current thinking and practices in the subject matter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which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higher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education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course</w:t>
            </w:r>
            <w:r w:rsidRPr="006C4916"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relates,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including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being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appropriately informed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by recent:</w:t>
            </w:r>
          </w:p>
          <w:p w14:paraId="5FDE4031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13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subject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matter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developments;</w:t>
            </w:r>
            <w:proofErr w:type="gramEnd"/>
          </w:p>
          <w:p w14:paraId="6C517A08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13" w:hanging="284"/>
              <w:contextualSpacing w:val="0"/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research,</w:t>
            </w:r>
            <w:r w:rsidRPr="006C4916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industrial</w:t>
            </w:r>
            <w:r w:rsidRPr="006C4916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professional</w:t>
            </w:r>
            <w:r w:rsidRPr="006C4916">
              <w:rPr>
                <w:rFonts w:ascii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developments</w:t>
            </w:r>
            <w:proofErr w:type="gramEnd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 w:rsidRPr="006C4916">
              <w:rPr>
                <w:rFonts w:ascii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and</w:t>
            </w:r>
          </w:p>
          <w:p w14:paraId="0CC363C5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313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developments</w:t>
            </w:r>
            <w:r w:rsidRPr="006C4916">
              <w:rPr>
                <w:rFonts w:ascii="Arial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6C4916">
              <w:rPr>
                <w:rFonts w:ascii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learning,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including</w:t>
            </w:r>
            <w:r w:rsidRPr="006C4916">
              <w:rPr>
                <w:rFonts w:ascii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resources.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E8B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 xml:space="preserve">Courses are informed by current practice via the use of the QAA Framework and UK Quality Code with reference to subject benchmarks. </w:t>
            </w:r>
          </w:p>
          <w:p w14:paraId="60216A41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16"/>
                <w:szCs w:val="16"/>
                <w:lang w:val="en-US"/>
              </w:rPr>
            </w:pPr>
          </w:p>
          <w:p w14:paraId="7CF61EB2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Course Content and Teaching, Learning and Assessment Methods are reviewed and updated on a cyclical basis and in consultation with external stakeholders.</w:t>
            </w:r>
          </w:p>
          <w:p w14:paraId="09047FC3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16"/>
                <w:szCs w:val="16"/>
                <w:lang w:val="en-US"/>
              </w:rPr>
            </w:pPr>
          </w:p>
          <w:p w14:paraId="0CA6214D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External input is sought from employers, academics and where relevant PSRBs</w:t>
            </w:r>
            <w:proofErr w:type="gramStart"/>
            <w:r w:rsidRPr="006C4916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5C58490F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16"/>
                <w:szCs w:val="16"/>
                <w:lang w:val="en-US"/>
              </w:rPr>
            </w:pPr>
          </w:p>
          <w:p w14:paraId="41F7A63B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Course content is expected to be delivered via research informed teaching drawing on current practices and our own academic research areas.</w:t>
            </w:r>
          </w:p>
          <w:p w14:paraId="54B100D8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16"/>
                <w:szCs w:val="16"/>
                <w:lang w:val="en-US"/>
              </w:rPr>
            </w:pPr>
          </w:p>
          <w:p w14:paraId="257A4F63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Pedagogic developments are disseminated via the Strategic Teaching and Learning Team</w:t>
            </w:r>
          </w:p>
          <w:p w14:paraId="60445889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16"/>
                <w:szCs w:val="16"/>
                <w:lang w:val="en-US"/>
              </w:rPr>
            </w:pPr>
          </w:p>
          <w:p w14:paraId="39057C3A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VLE content and reading lists are updated at least annually.</w:t>
            </w:r>
          </w:p>
          <w:p w14:paraId="227B8B99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16"/>
                <w:szCs w:val="16"/>
                <w:lang w:val="en-US"/>
              </w:rPr>
            </w:pPr>
          </w:p>
          <w:p w14:paraId="78A72DD7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proofErr w:type="gramStart"/>
            <w:r w:rsidRPr="006C4916">
              <w:rPr>
                <w:sz w:val="20"/>
                <w:szCs w:val="20"/>
                <w:lang w:val="en-US"/>
              </w:rPr>
              <w:t>Course</w:t>
            </w:r>
            <w:proofErr w:type="gramEnd"/>
            <w:r w:rsidRPr="006C4916">
              <w:rPr>
                <w:sz w:val="20"/>
                <w:szCs w:val="20"/>
                <w:lang w:val="en-US"/>
              </w:rPr>
              <w:t xml:space="preserve"> team </w:t>
            </w:r>
            <w:proofErr w:type="gramStart"/>
            <w:r w:rsidRPr="006C4916">
              <w:rPr>
                <w:sz w:val="20"/>
                <w:szCs w:val="20"/>
                <w:lang w:val="en-US"/>
              </w:rPr>
              <w:t>have</w:t>
            </w:r>
            <w:proofErr w:type="gramEnd"/>
            <w:r w:rsidRPr="006C4916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C4916">
              <w:rPr>
                <w:sz w:val="20"/>
                <w:szCs w:val="20"/>
                <w:lang w:val="en-US"/>
              </w:rPr>
              <w:t>opportunity</w:t>
            </w:r>
            <w:proofErr w:type="gramEnd"/>
            <w:r w:rsidRPr="006C4916">
              <w:rPr>
                <w:sz w:val="20"/>
                <w:szCs w:val="20"/>
                <w:lang w:val="en-US"/>
              </w:rPr>
              <w:t xml:space="preserve"> to share good practice and innovation in delivery methods.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9953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Validation</w:t>
            </w:r>
          </w:p>
          <w:p w14:paraId="6C84E7AE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CP Validation</w:t>
            </w:r>
          </w:p>
          <w:p w14:paraId="41B8F8F2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Subject Review</w:t>
            </w:r>
          </w:p>
          <w:p w14:paraId="703323C5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Annual Evaluation</w:t>
            </w:r>
          </w:p>
          <w:p w14:paraId="74F01DD2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External Examiner Reports</w:t>
            </w:r>
          </w:p>
          <w:p w14:paraId="3AB4F8CD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Quality Appraisals</w:t>
            </w:r>
          </w:p>
        </w:tc>
      </w:tr>
      <w:tr w:rsidR="005A0907" w:rsidRPr="006C4916" w14:paraId="6B1204C3" w14:textId="77777777" w:rsidTr="00DD48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A35C" w14:textId="77777777" w:rsidR="005A0907" w:rsidRPr="006C4916" w:rsidRDefault="005A0907" w:rsidP="00DD484F">
            <w:pP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gramStart"/>
            <w:r w:rsidRPr="006C4916">
              <w:rPr>
                <w:rFonts w:ascii="Arial" w:hAnsi="Arial" w:cs="Arial"/>
                <w:b/>
                <w:sz w:val="20"/>
                <w:szCs w:val="20"/>
                <w:lang w:val="en-US"/>
              </w:rPr>
              <w:t>educational</w:t>
            </w:r>
            <w:proofErr w:type="gramEnd"/>
            <w:r w:rsidRPr="006C4916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/>
                <w:sz w:val="20"/>
                <w:szCs w:val="20"/>
                <w:lang w:val="en-US"/>
              </w:rPr>
              <w:t>challenge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means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challenge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that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less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than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minimum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level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rigour</w:t>
            </w:r>
            <w:proofErr w:type="spellEnd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 and difficulty reasonably expected of the higher education course, in the context of the subject matter and level of the course.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56E" w14:textId="77777777" w:rsidR="005A0907" w:rsidRPr="006C4916" w:rsidRDefault="005A0907" w:rsidP="00DD484F">
            <w:pPr>
              <w:tabs>
                <w:tab w:val="left" w:pos="940"/>
              </w:tabs>
              <w:spacing w:before="1" w:line="264" w:lineRule="auto"/>
              <w:ind w:right="59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Courses are approved and monitored </w:t>
            </w:r>
            <w:proofErr w:type="gramStart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proofErr w:type="gramEnd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 using relevant Benchmark Statements as a starting point for course content. Content is enhanced via external reference points and internal review.</w:t>
            </w:r>
          </w:p>
          <w:p w14:paraId="22DEF1F7" w14:textId="77777777" w:rsidR="005A0907" w:rsidRPr="006C4916" w:rsidRDefault="005A0907" w:rsidP="00DD484F">
            <w:pPr>
              <w:tabs>
                <w:tab w:val="left" w:pos="940"/>
              </w:tabs>
              <w:spacing w:before="1" w:line="264" w:lineRule="auto"/>
              <w:ind w:right="59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F564E0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Course content is expected to be delivered via research informed teaching drawing on current practices and our own academic research areas.</w:t>
            </w:r>
          </w:p>
          <w:p w14:paraId="2A2BBE8B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External input is sought from employers, academics and where relevant PSRBs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93D0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lastRenderedPageBreak/>
              <w:t>Validation</w:t>
            </w:r>
          </w:p>
          <w:p w14:paraId="1AE8910B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Subject Review</w:t>
            </w:r>
          </w:p>
          <w:p w14:paraId="67111DD9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Annual Evaluation</w:t>
            </w:r>
          </w:p>
          <w:p w14:paraId="16B2F948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lastRenderedPageBreak/>
              <w:t>External Examiner Reports</w:t>
            </w:r>
          </w:p>
        </w:tc>
      </w:tr>
      <w:tr w:rsidR="005A0907" w:rsidRPr="006C4916" w14:paraId="5775B9A6" w14:textId="77777777" w:rsidTr="00DD48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A33A" w14:textId="77777777" w:rsidR="005A0907" w:rsidRPr="006C4916" w:rsidRDefault="005A0907" w:rsidP="00DD484F">
            <w:pPr>
              <w:tabs>
                <w:tab w:val="left" w:pos="93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“</w:t>
            </w:r>
            <w:r w:rsidRPr="006C4916">
              <w:rPr>
                <w:rFonts w:ascii="Arial" w:hAnsi="Arial" w:cs="Arial"/>
                <w:b/>
                <w:sz w:val="20"/>
                <w:szCs w:val="20"/>
                <w:lang w:val="en-US"/>
              </w:rPr>
              <w:t>coherent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  <w:r w:rsidRPr="006C4916">
              <w:rPr>
                <w:rFonts w:ascii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means</w:t>
            </w:r>
            <w:r w:rsidRPr="006C4916">
              <w:rPr>
                <w:rFonts w:ascii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Cs/>
                <w:sz w:val="20"/>
                <w:szCs w:val="20"/>
                <w:lang w:val="en-US"/>
              </w:rPr>
              <w:t>higher</w:t>
            </w:r>
            <w:r w:rsidRPr="006C4916">
              <w:rPr>
                <w:rFonts w:ascii="Arial" w:hAnsi="Arial" w:cs="Arial"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education</w:t>
            </w:r>
            <w:r w:rsidRPr="006C4916">
              <w:rPr>
                <w:rFonts w:ascii="Arial" w:hAnsi="Arial" w:cs="Arial"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6C4916">
              <w:rPr>
                <w:rFonts w:ascii="Arial" w:hAnsi="Arial" w:cs="Arial"/>
                <w:bCs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Cs/>
                <w:sz w:val="20"/>
                <w:szCs w:val="20"/>
                <w:lang w:val="en-US"/>
              </w:rPr>
              <w:t>w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hich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ensures:</w:t>
            </w:r>
          </w:p>
          <w:p w14:paraId="167BC19D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39"/>
              </w:tabs>
              <w:autoSpaceDE w:val="0"/>
              <w:autoSpaceDN w:val="0"/>
              <w:spacing w:line="240" w:lineRule="auto"/>
              <w:ind w:left="313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there</w:t>
            </w:r>
            <w:r w:rsidRPr="006C4916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appropriate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balance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between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breadth</w:t>
            </w:r>
            <w:r w:rsidRPr="006C4916">
              <w:rPr>
                <w:rFonts w:ascii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depth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content;</w:t>
            </w:r>
            <w:proofErr w:type="gramEnd"/>
          </w:p>
          <w:p w14:paraId="24BF59D6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40"/>
              </w:tabs>
              <w:autoSpaceDE w:val="0"/>
              <w:autoSpaceDN w:val="0"/>
              <w:spacing w:line="264" w:lineRule="auto"/>
              <w:ind w:left="313" w:right="401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subjects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skills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are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taught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appropriate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order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and,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where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necessary,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build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on each other throughout the course; and</w:t>
            </w:r>
          </w:p>
          <w:p w14:paraId="5BE62A40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40"/>
              </w:tabs>
              <w:autoSpaceDE w:val="0"/>
              <w:autoSpaceDN w:val="0"/>
              <w:spacing w:line="264" w:lineRule="auto"/>
              <w:ind w:left="313" w:right="401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key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concepts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are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introduced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at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appropriate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point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C4916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course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content.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C57" w14:textId="77777777" w:rsidR="005A0907" w:rsidRPr="006C4916" w:rsidRDefault="005A0907" w:rsidP="00DD484F">
            <w:pPr>
              <w:tabs>
                <w:tab w:val="left" w:pos="1237"/>
              </w:tabs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Academic progression through courses is assessed as part of the approval and review process to ensure that students can </w:t>
            </w:r>
            <w:proofErr w:type="gramStart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develop level</w:t>
            </w:r>
            <w:proofErr w:type="gramEnd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 appropriate knowledge in a timely and rigorous manner.</w:t>
            </w:r>
          </w:p>
          <w:p w14:paraId="357EFF72" w14:textId="77777777" w:rsidR="005A0907" w:rsidRPr="006C4916" w:rsidRDefault="005A0907" w:rsidP="00DD484F">
            <w:pPr>
              <w:tabs>
                <w:tab w:val="left" w:pos="1237"/>
              </w:tabs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Courses are approved and monitored </w:t>
            </w:r>
            <w:proofErr w:type="gramStart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proofErr w:type="gramEnd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 using relevant Benchmark Statements as a starting point for course content. Content is enhanced via external reference points and internal review.</w:t>
            </w:r>
          </w:p>
          <w:p w14:paraId="641A8A16" w14:textId="77777777" w:rsidR="005A0907" w:rsidRPr="006C4916" w:rsidRDefault="005A0907" w:rsidP="00DD484F">
            <w:pPr>
              <w:tabs>
                <w:tab w:val="left" w:pos="1237"/>
              </w:tabs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Teaching, Learning &amp; Assessments are designed to challenge and develop student knowledge as they progress, and Students are assessed in line with school assessment tariffs.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4761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Validation</w:t>
            </w:r>
          </w:p>
          <w:p w14:paraId="7C2F48D3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Subject Review</w:t>
            </w:r>
          </w:p>
          <w:p w14:paraId="3D09B8C5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Annual Evaluation</w:t>
            </w:r>
          </w:p>
          <w:p w14:paraId="3902299F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External Examiner Reports</w:t>
            </w:r>
          </w:p>
          <w:p w14:paraId="23037A40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Quality Appraisals</w:t>
            </w:r>
          </w:p>
        </w:tc>
      </w:tr>
      <w:tr w:rsidR="005A0907" w:rsidRPr="006C4916" w14:paraId="258DA85B" w14:textId="77777777" w:rsidTr="00DD48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B52" w14:textId="77777777" w:rsidR="005A0907" w:rsidRPr="006C4916" w:rsidRDefault="005A0907" w:rsidP="00DD48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b/>
                <w:sz w:val="20"/>
                <w:szCs w:val="20"/>
                <w:lang w:val="en-US"/>
              </w:rPr>
              <w:t>“</w:t>
            </w:r>
            <w:proofErr w:type="gramStart"/>
            <w:r w:rsidRPr="006C4916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effectively</w:t>
            </w:r>
            <w:proofErr w:type="gramEnd"/>
            <w:r w:rsidRPr="006C49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delivered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,” in relation to a </w:t>
            </w:r>
            <w:r w:rsidRPr="006C4916">
              <w:rPr>
                <w:rFonts w:ascii="Arial" w:hAnsi="Arial" w:cs="Arial"/>
                <w:bCs/>
                <w:sz w:val="20"/>
                <w:szCs w:val="20"/>
                <w:lang w:val="en-US"/>
              </w:rPr>
              <w:t>higher education course, mea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ns the </w:t>
            </w:r>
            <w:proofErr w:type="gramStart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manner in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which</w:t>
            </w:r>
            <w:proofErr w:type="gramEnd"/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taught,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supervised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assessed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(both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person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remotely)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including, but not limited to, ensuring:</w:t>
            </w:r>
          </w:p>
          <w:p w14:paraId="2CD396B6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313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appropriate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balance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between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delivery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methods, and</w:t>
            </w:r>
          </w:p>
          <w:p w14:paraId="4C498980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40" w:lineRule="auto"/>
              <w:ind w:left="313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appropriate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balance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between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directed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independent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study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research,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as relevant to the level of the course.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4FB" w14:textId="77777777" w:rsidR="005A0907" w:rsidRPr="006C4916" w:rsidRDefault="005A0907" w:rsidP="00DD484F">
            <w:pPr>
              <w:tabs>
                <w:tab w:val="left" w:pos="1240"/>
              </w:tabs>
              <w:spacing w:before="237" w:line="264" w:lineRule="auto"/>
              <w:ind w:right="8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Courses are delivered by suitably qualified, </w:t>
            </w:r>
            <w:proofErr w:type="gramStart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research active</w:t>
            </w:r>
            <w:proofErr w:type="gramEnd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 xml:space="preserve"> staff, staff who are encouraged to engage with the wider HE </w:t>
            </w:r>
            <w:proofErr w:type="gramStart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sector</w:t>
            </w:r>
            <w:proofErr w:type="gramEnd"/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EF38717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 xml:space="preserve">Courses are informed by current practice via the use of the QAA Framework and UK Quality Code with reference to subject benchmarks. </w:t>
            </w:r>
          </w:p>
          <w:p w14:paraId="7F923207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</w:p>
          <w:p w14:paraId="26962AFC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Course Content and Teaching, Learning and Assessment Methods are reviewed and updated on a cyclical basis and in consultation with external stakeholders.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C383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Validation</w:t>
            </w:r>
          </w:p>
          <w:p w14:paraId="7A885ABE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Subject Review</w:t>
            </w:r>
          </w:p>
          <w:p w14:paraId="5C0E2947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Annual Evaluation</w:t>
            </w:r>
          </w:p>
          <w:p w14:paraId="2652652E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External Examiner Reports</w:t>
            </w:r>
          </w:p>
          <w:p w14:paraId="42006E20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Quality Appraisals</w:t>
            </w:r>
          </w:p>
        </w:tc>
      </w:tr>
      <w:tr w:rsidR="005A0907" w:rsidRPr="006C4916" w14:paraId="3CCA2046" w14:textId="77777777" w:rsidTr="00DD48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5FA8" w14:textId="77777777" w:rsidR="005A0907" w:rsidRPr="006C4916" w:rsidRDefault="005A0907" w:rsidP="00DD48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“</w:t>
            </w:r>
            <w:proofErr w:type="gramStart"/>
            <w:r w:rsidRPr="006C49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relevant</w:t>
            </w:r>
            <w:proofErr w:type="gramEnd"/>
            <w:r w:rsidRPr="006C4916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skills”</w:t>
            </w:r>
            <w:r w:rsidRPr="006C4916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means:</w:t>
            </w:r>
          </w:p>
          <w:p w14:paraId="45E29D80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28"/>
              </w:tabs>
              <w:autoSpaceDE w:val="0"/>
              <w:autoSpaceDN w:val="0"/>
              <w:spacing w:line="264" w:lineRule="auto"/>
              <w:ind w:left="313" w:right="377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knowledge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understanding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relevant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subject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matter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level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higher education course; and</w:t>
            </w:r>
          </w:p>
          <w:p w14:paraId="21C11FCD" w14:textId="77777777" w:rsidR="005A0907" w:rsidRPr="006C4916" w:rsidRDefault="005A0907" w:rsidP="005A09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28"/>
              </w:tabs>
              <w:autoSpaceDE w:val="0"/>
              <w:autoSpaceDN w:val="0"/>
              <w:spacing w:line="264" w:lineRule="auto"/>
              <w:ind w:left="313" w:right="377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skills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relevant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subject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matter</w:t>
            </w:r>
            <w:r w:rsidRPr="006C4916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C491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level</w:t>
            </w:r>
            <w:r w:rsidRPr="006C4916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6C491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C491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Cs/>
                <w:sz w:val="20"/>
                <w:szCs w:val="20"/>
                <w:lang w:val="en-US"/>
              </w:rPr>
              <w:t>higher</w:t>
            </w:r>
            <w:r w:rsidRPr="006C4916">
              <w:rPr>
                <w:rFonts w:ascii="Arial" w:hAnsi="Arial" w:cs="Arial"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education</w:t>
            </w:r>
            <w:r w:rsidRPr="006C4916">
              <w:rPr>
                <w:rFonts w:ascii="Arial" w:hAnsi="Arial" w:cs="Arial"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6C491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course </w:t>
            </w:r>
            <w:r w:rsidRPr="006C4916">
              <w:rPr>
                <w:rFonts w:ascii="Arial" w:hAnsi="Arial" w:cs="Arial"/>
                <w:sz w:val="20"/>
                <w:szCs w:val="20"/>
                <w:lang w:val="en-US"/>
              </w:rPr>
              <w:t>including, but not limited to, cognitive skills, practical skills, transferable skills and professional competences.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F52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 xml:space="preserve">Courses are informed by current practice via the use of the QAA Framework and UK Quality Code with reference to subject benchmarks. </w:t>
            </w:r>
          </w:p>
          <w:p w14:paraId="26373A15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</w:p>
          <w:p w14:paraId="2FBC016F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Course Content and Teaching, Learning and Assessment Methods are reviewed and updated on a cyclical basis and in consultation with external stakeholders.</w:t>
            </w:r>
          </w:p>
          <w:p w14:paraId="5A8FD5F1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</w:p>
          <w:p w14:paraId="5B0F577D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External input is sought from employers, academics and where relevant PSRBs</w:t>
            </w:r>
            <w:proofErr w:type="gramStart"/>
            <w:r w:rsidRPr="006C4916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69C478D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</w:p>
          <w:p w14:paraId="6471D0B3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z w:val="20"/>
                <w:szCs w:val="20"/>
                <w:lang w:val="en-US"/>
              </w:rPr>
              <w:t>Course content is expected to be delivered via research informed teaching drawing on current practices and our own academic research areas.</w:t>
            </w:r>
          </w:p>
          <w:p w14:paraId="7D605331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pacing w:val="-2"/>
                <w:sz w:val="20"/>
                <w:szCs w:val="20"/>
                <w:lang w:val="en-US"/>
              </w:rPr>
            </w:pPr>
          </w:p>
          <w:p w14:paraId="73647BC7" w14:textId="77777777" w:rsidR="005A0907" w:rsidRPr="006C4916" w:rsidRDefault="005A0907" w:rsidP="00DD484F">
            <w:pPr>
              <w:pStyle w:val="BodyText"/>
              <w:tabs>
                <w:tab w:val="left" w:pos="1124"/>
              </w:tabs>
              <w:rPr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lastRenderedPageBreak/>
              <w:t>Teaching, Learning &amp; Assessment methods are revised as part of the approval and monitoring process and must align to the university’s definitions and guidance.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8098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lastRenderedPageBreak/>
              <w:t>Validation</w:t>
            </w:r>
          </w:p>
          <w:p w14:paraId="626B386F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Subject Review</w:t>
            </w:r>
          </w:p>
          <w:p w14:paraId="4660E5D9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Annual Evaluation</w:t>
            </w:r>
          </w:p>
          <w:p w14:paraId="0E5E8269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External Examiner Reports</w:t>
            </w:r>
          </w:p>
          <w:p w14:paraId="5ABDC20C" w14:textId="77777777" w:rsidR="005A0907" w:rsidRPr="006C4916" w:rsidRDefault="005A0907" w:rsidP="00DD484F">
            <w:pPr>
              <w:pStyle w:val="BodyText"/>
              <w:spacing w:before="322"/>
              <w:rPr>
                <w:spacing w:val="-2"/>
                <w:sz w:val="20"/>
                <w:szCs w:val="20"/>
                <w:lang w:val="en-US"/>
              </w:rPr>
            </w:pPr>
            <w:r w:rsidRPr="006C4916">
              <w:rPr>
                <w:spacing w:val="-2"/>
                <w:sz w:val="20"/>
                <w:szCs w:val="20"/>
                <w:lang w:val="en-US"/>
              </w:rPr>
              <w:t>Quality Appraisals</w:t>
            </w:r>
          </w:p>
        </w:tc>
      </w:tr>
    </w:tbl>
    <w:p w14:paraId="00DA3C92" w14:textId="77777777" w:rsidR="0001460F" w:rsidRDefault="0001460F"/>
    <w:sectPr w:rsidR="000146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50C3" w14:textId="77777777" w:rsidR="005A0907" w:rsidRDefault="005A0907" w:rsidP="005A0907">
      <w:pPr>
        <w:spacing w:after="0" w:line="240" w:lineRule="auto"/>
      </w:pPr>
      <w:r>
        <w:separator/>
      </w:r>
    </w:p>
  </w:endnote>
  <w:endnote w:type="continuationSeparator" w:id="0">
    <w:p w14:paraId="519555DE" w14:textId="77777777" w:rsidR="005A0907" w:rsidRDefault="005A0907" w:rsidP="005A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F2F1E" w14:textId="77777777" w:rsidR="005A0907" w:rsidRDefault="005A0907" w:rsidP="005A0907">
      <w:pPr>
        <w:spacing w:after="0" w:line="240" w:lineRule="auto"/>
      </w:pPr>
      <w:r>
        <w:separator/>
      </w:r>
    </w:p>
  </w:footnote>
  <w:footnote w:type="continuationSeparator" w:id="0">
    <w:p w14:paraId="64F7136A" w14:textId="77777777" w:rsidR="005A0907" w:rsidRDefault="005A0907" w:rsidP="005A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7A21" w14:textId="048C8984" w:rsidR="005A0907" w:rsidRPr="005A0907" w:rsidRDefault="005A0907">
    <w:pPr>
      <w:pStyle w:val="Header"/>
      <w:rPr>
        <w:rFonts w:ascii="Arial" w:hAnsi="Arial" w:cs="Arial"/>
        <w:b/>
        <w:bCs/>
        <w:color w:val="002060"/>
      </w:rPr>
    </w:pPr>
    <w:r w:rsidRPr="005A0907">
      <w:rPr>
        <w:rFonts w:ascii="Arial" w:hAnsi="Arial" w:cs="Arial"/>
        <w:b/>
        <w:bCs/>
        <w:color w:val="002060"/>
      </w:rPr>
      <w:t>QA Procedures Appendix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A77"/>
    <w:multiLevelType w:val="hybridMultilevel"/>
    <w:tmpl w:val="C172C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2A5"/>
    <w:multiLevelType w:val="hybridMultilevel"/>
    <w:tmpl w:val="0AE2F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4136"/>
    <w:multiLevelType w:val="hybridMultilevel"/>
    <w:tmpl w:val="D2549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02F0D"/>
    <w:multiLevelType w:val="hybridMultilevel"/>
    <w:tmpl w:val="EC1C6F90"/>
    <w:lvl w:ilvl="0" w:tplc="3F4E0DDC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86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29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567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077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07"/>
    <w:rsid w:val="0001460F"/>
    <w:rsid w:val="00221942"/>
    <w:rsid w:val="003601EC"/>
    <w:rsid w:val="005A0907"/>
    <w:rsid w:val="006C096F"/>
    <w:rsid w:val="008B0FD8"/>
    <w:rsid w:val="00A7067B"/>
    <w:rsid w:val="00C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C16E"/>
  <w15:chartTrackingRefBased/>
  <w15:docId w15:val="{CF909EE2-C9CF-4323-9D1E-ADE8666C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0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90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A0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9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A090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A0907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A0907"/>
  </w:style>
  <w:style w:type="paragraph" w:styleId="BodyText">
    <w:name w:val="Body Text"/>
    <w:basedOn w:val="Normal"/>
    <w:link w:val="BodyTextChar"/>
    <w:uiPriority w:val="1"/>
    <w:qFormat/>
    <w:rsid w:val="005A09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A0907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Head">
    <w:name w:val="Head"/>
    <w:basedOn w:val="Normal"/>
    <w:qFormat/>
    <w:rsid w:val="005A0907"/>
    <w:pPr>
      <w:widowControl w:val="0"/>
      <w:autoSpaceDE w:val="0"/>
      <w:autoSpaceDN w:val="0"/>
      <w:spacing w:before="92" w:after="0" w:line="240" w:lineRule="auto"/>
      <w:ind w:right="113"/>
      <w:outlineLvl w:val="0"/>
    </w:pPr>
    <w:rPr>
      <w:rFonts w:ascii="Arial" w:eastAsia="Arial" w:hAnsi="Arial" w:cs="Arial"/>
      <w:b/>
      <w:bCs/>
      <w:color w:val="002060"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0907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0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0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Hannah Armitage</cp:lastModifiedBy>
  <cp:revision>2</cp:revision>
  <dcterms:created xsi:type="dcterms:W3CDTF">2025-08-04T08:59:00Z</dcterms:created>
  <dcterms:modified xsi:type="dcterms:W3CDTF">2025-08-04T08:59:00Z</dcterms:modified>
</cp:coreProperties>
</file>